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B0" w:rsidRPr="009638B0" w:rsidRDefault="009638B0" w:rsidP="009638B0">
      <w:pPr>
        <w:spacing w:after="0"/>
      </w:pPr>
      <w:r w:rsidRPr="009638B0">
        <w:t>Ewa Kowalska</w:t>
      </w:r>
    </w:p>
    <w:p w:rsidR="009638B0" w:rsidRPr="009638B0" w:rsidRDefault="009638B0" w:rsidP="009638B0">
      <w:pPr>
        <w:spacing w:after="0"/>
        <w:rPr>
          <w:b/>
        </w:rPr>
      </w:pPr>
      <w:r w:rsidRPr="009638B0">
        <w:t xml:space="preserve">Pedagog w Zespole Szkół nr </w:t>
      </w:r>
      <w:r>
        <w:t>6</w:t>
      </w:r>
    </w:p>
    <w:p w:rsidR="009638B0" w:rsidRDefault="009638B0" w:rsidP="009638B0">
      <w:pPr>
        <w:spacing w:after="0"/>
      </w:pPr>
    </w:p>
    <w:p w:rsidR="009638B0" w:rsidRDefault="009638B0" w:rsidP="009638B0">
      <w:pPr>
        <w:spacing w:after="0"/>
      </w:pPr>
    </w:p>
    <w:p w:rsidR="009638B0" w:rsidRDefault="009638B0" w:rsidP="009638B0">
      <w:pPr>
        <w:spacing w:after="0"/>
      </w:pPr>
    </w:p>
    <w:p w:rsidR="009638B0" w:rsidRPr="009638B0" w:rsidRDefault="009638B0" w:rsidP="009638B0">
      <w:pPr>
        <w:spacing w:after="0"/>
      </w:pPr>
    </w:p>
    <w:p w:rsidR="00FE6D1D" w:rsidRPr="009638B0" w:rsidRDefault="00FE6D1D" w:rsidP="009638B0">
      <w:pPr>
        <w:spacing w:after="0"/>
        <w:jc w:val="center"/>
        <w:rPr>
          <w:b/>
          <w:sz w:val="36"/>
        </w:rPr>
      </w:pPr>
      <w:r w:rsidRPr="009638B0">
        <w:rPr>
          <w:b/>
          <w:sz w:val="36"/>
        </w:rPr>
        <w:t>KONSPEKT ZAJĘĆ WYCHOWAWCZYCH</w:t>
      </w:r>
    </w:p>
    <w:p w:rsidR="009638B0" w:rsidRDefault="009638B0" w:rsidP="009638B0">
      <w:pPr>
        <w:spacing w:after="0"/>
        <w:jc w:val="center"/>
        <w:rPr>
          <w:b/>
          <w:sz w:val="28"/>
        </w:rPr>
      </w:pPr>
    </w:p>
    <w:p w:rsidR="009638B0" w:rsidRPr="00794E6A" w:rsidRDefault="009638B0" w:rsidP="009638B0">
      <w:pPr>
        <w:spacing w:after="0"/>
        <w:jc w:val="center"/>
        <w:rPr>
          <w:b/>
          <w:sz w:val="28"/>
        </w:rPr>
      </w:pPr>
    </w:p>
    <w:p w:rsidR="00FE6D1D" w:rsidRDefault="00FE6D1D" w:rsidP="009638B0">
      <w:pPr>
        <w:spacing w:after="0"/>
        <w:jc w:val="both"/>
      </w:pPr>
    </w:p>
    <w:p w:rsidR="009638B0" w:rsidRDefault="00FE6D1D" w:rsidP="009638B0">
      <w:pPr>
        <w:pStyle w:val="Akapitzlist"/>
        <w:numPr>
          <w:ilvl w:val="0"/>
          <w:numId w:val="7"/>
        </w:numPr>
        <w:spacing w:after="0"/>
        <w:jc w:val="both"/>
      </w:pPr>
      <w:r w:rsidRPr="00FE6D1D">
        <w:rPr>
          <w:b/>
        </w:rPr>
        <w:t>Temat</w:t>
      </w:r>
      <w:r w:rsidR="00986F2C">
        <w:t xml:space="preserve">: </w:t>
      </w:r>
      <w:r>
        <w:t>„DOROSŁOŚĆ = ODPOWIEDZIALNOŚĆ”</w:t>
      </w:r>
    </w:p>
    <w:p w:rsidR="009638B0" w:rsidRDefault="009638B0" w:rsidP="009638B0">
      <w:pPr>
        <w:pStyle w:val="Akapitzlist"/>
        <w:spacing w:after="0"/>
        <w:jc w:val="both"/>
      </w:pPr>
    </w:p>
    <w:p w:rsidR="00FE6D1D" w:rsidRDefault="00FE6D1D" w:rsidP="009638B0">
      <w:pPr>
        <w:pStyle w:val="Akapitzlist"/>
        <w:numPr>
          <w:ilvl w:val="0"/>
          <w:numId w:val="7"/>
        </w:numPr>
        <w:spacing w:after="0"/>
        <w:jc w:val="both"/>
      </w:pPr>
      <w:r w:rsidRPr="00FE6D1D">
        <w:rPr>
          <w:b/>
        </w:rPr>
        <w:t>Adresaci zajęć</w:t>
      </w:r>
      <w:r>
        <w:t>: 2 i 3 klasy szkoły branżowej</w:t>
      </w:r>
      <w:r w:rsidR="00BA3526">
        <w:t xml:space="preserve"> (uczniowie 17 – 18-letni)</w:t>
      </w:r>
    </w:p>
    <w:p w:rsidR="009638B0" w:rsidRDefault="009638B0" w:rsidP="009638B0">
      <w:pPr>
        <w:pStyle w:val="Akapitzlist"/>
        <w:spacing w:after="0"/>
        <w:jc w:val="both"/>
      </w:pPr>
    </w:p>
    <w:p w:rsidR="00FE6D1D" w:rsidRPr="00FE6D1D" w:rsidRDefault="00FE6D1D" w:rsidP="009638B0">
      <w:pPr>
        <w:pStyle w:val="Akapitzlist"/>
        <w:numPr>
          <w:ilvl w:val="0"/>
          <w:numId w:val="7"/>
        </w:numPr>
        <w:spacing w:after="0"/>
        <w:jc w:val="both"/>
        <w:rPr>
          <w:b/>
        </w:rPr>
      </w:pPr>
      <w:r w:rsidRPr="00FE6D1D">
        <w:rPr>
          <w:b/>
        </w:rPr>
        <w:t>Cele:</w:t>
      </w:r>
    </w:p>
    <w:p w:rsidR="00935DB4" w:rsidRPr="00935DB4" w:rsidRDefault="00FE6D1D" w:rsidP="009638B0">
      <w:pPr>
        <w:pStyle w:val="Akapitzlist"/>
        <w:spacing w:after="0"/>
        <w:jc w:val="both"/>
        <w:rPr>
          <w:b/>
        </w:rPr>
      </w:pPr>
      <w:r w:rsidRPr="00986F2C">
        <w:rPr>
          <w:b/>
        </w:rPr>
        <w:t>Ogólne:</w:t>
      </w:r>
    </w:p>
    <w:p w:rsidR="00FE6D1D" w:rsidRDefault="00935DB4" w:rsidP="009638B0">
      <w:pPr>
        <w:pStyle w:val="Akapitzlist"/>
        <w:numPr>
          <w:ilvl w:val="0"/>
          <w:numId w:val="9"/>
        </w:numPr>
        <w:spacing w:after="0"/>
        <w:jc w:val="both"/>
      </w:pPr>
      <w:r>
        <w:t>kształtowanie postawy odpowiedzialności</w:t>
      </w:r>
    </w:p>
    <w:p w:rsidR="00986F2C" w:rsidRDefault="00935DB4" w:rsidP="009638B0">
      <w:pPr>
        <w:pStyle w:val="Akapitzlist"/>
        <w:numPr>
          <w:ilvl w:val="0"/>
          <w:numId w:val="9"/>
        </w:numPr>
        <w:spacing w:after="0"/>
        <w:jc w:val="both"/>
      </w:pPr>
      <w:r>
        <w:t>rozwijanie refleksyjności</w:t>
      </w:r>
      <w:r w:rsidR="009638B0">
        <w:t xml:space="preserve"> i samoświadomości</w:t>
      </w:r>
    </w:p>
    <w:p w:rsidR="009638B0" w:rsidRDefault="009638B0" w:rsidP="009638B0">
      <w:pPr>
        <w:pStyle w:val="Akapitzlist"/>
        <w:spacing w:after="0"/>
        <w:ind w:left="1440"/>
        <w:jc w:val="both"/>
      </w:pPr>
    </w:p>
    <w:p w:rsidR="00FE6D1D" w:rsidRDefault="00FE6D1D" w:rsidP="009638B0">
      <w:pPr>
        <w:pStyle w:val="Akapitzlist"/>
        <w:spacing w:after="0"/>
        <w:jc w:val="both"/>
        <w:rPr>
          <w:b/>
        </w:rPr>
      </w:pPr>
      <w:r w:rsidRPr="00986F2C">
        <w:rPr>
          <w:b/>
        </w:rPr>
        <w:t>Szczegółowe:</w:t>
      </w:r>
    </w:p>
    <w:p w:rsidR="00986F2C" w:rsidRPr="00935DB4" w:rsidRDefault="00935DB4" w:rsidP="009638B0">
      <w:pPr>
        <w:pStyle w:val="Akapitzlist"/>
        <w:numPr>
          <w:ilvl w:val="0"/>
          <w:numId w:val="10"/>
        </w:numPr>
        <w:spacing w:after="0"/>
        <w:jc w:val="both"/>
        <w:rPr>
          <w:b/>
        </w:rPr>
      </w:pPr>
      <w:r>
        <w:t>u</w:t>
      </w:r>
      <w:r w:rsidR="00986F2C">
        <w:t>czeń</w:t>
      </w:r>
      <w:r>
        <w:t xml:space="preserve"> potrafi zdefiniować pojęcia „dorosłość”, „pełnoletniość”, „odpowiedzialność”</w:t>
      </w:r>
    </w:p>
    <w:p w:rsidR="00935DB4" w:rsidRPr="00935DB4" w:rsidRDefault="00935DB4" w:rsidP="009638B0">
      <w:pPr>
        <w:pStyle w:val="Akapitzlist"/>
        <w:numPr>
          <w:ilvl w:val="0"/>
          <w:numId w:val="10"/>
        </w:numPr>
        <w:spacing w:after="0"/>
        <w:jc w:val="both"/>
        <w:rPr>
          <w:b/>
        </w:rPr>
      </w:pPr>
      <w:r>
        <w:t>uczeń potrafi współpracować w grupie</w:t>
      </w:r>
    </w:p>
    <w:p w:rsidR="00935DB4" w:rsidRPr="00935DB4" w:rsidRDefault="00935DB4" w:rsidP="009638B0">
      <w:pPr>
        <w:pStyle w:val="Akapitzlist"/>
        <w:numPr>
          <w:ilvl w:val="0"/>
          <w:numId w:val="10"/>
        </w:numPr>
        <w:spacing w:after="0"/>
        <w:jc w:val="both"/>
        <w:rPr>
          <w:b/>
        </w:rPr>
      </w:pPr>
      <w:r>
        <w:t>uc</w:t>
      </w:r>
      <w:r w:rsidR="009638B0">
        <w:t>zeń potrafi wyrazić swoje przekonanie</w:t>
      </w:r>
      <w:r>
        <w:t xml:space="preserve"> i bronić swoich argumentów</w:t>
      </w:r>
    </w:p>
    <w:p w:rsidR="00935DB4" w:rsidRPr="009638B0" w:rsidRDefault="00935DB4" w:rsidP="009638B0">
      <w:pPr>
        <w:pStyle w:val="Akapitzlist"/>
        <w:numPr>
          <w:ilvl w:val="0"/>
          <w:numId w:val="10"/>
        </w:numPr>
        <w:spacing w:after="0"/>
        <w:jc w:val="both"/>
        <w:rPr>
          <w:b/>
        </w:rPr>
      </w:pPr>
      <w:r>
        <w:t>uczeń potrafi przyjąć perspektywę innej osoby i rozumieć motywy jej zachowania</w:t>
      </w:r>
    </w:p>
    <w:p w:rsidR="009638B0" w:rsidRPr="009638B0" w:rsidRDefault="009638B0" w:rsidP="009638B0">
      <w:pPr>
        <w:pStyle w:val="Akapitzlist"/>
        <w:spacing w:after="0"/>
        <w:ind w:left="1440"/>
        <w:jc w:val="both"/>
        <w:rPr>
          <w:b/>
        </w:rPr>
      </w:pPr>
    </w:p>
    <w:p w:rsidR="00FE6D1D" w:rsidRDefault="00FE6D1D" w:rsidP="009638B0">
      <w:pPr>
        <w:pStyle w:val="Akapitzlist"/>
        <w:numPr>
          <w:ilvl w:val="0"/>
          <w:numId w:val="7"/>
        </w:numPr>
        <w:spacing w:after="0"/>
        <w:jc w:val="both"/>
      </w:pPr>
      <w:r w:rsidRPr="00FE6D1D">
        <w:rPr>
          <w:b/>
        </w:rPr>
        <w:t>Czas trwania zajęć</w:t>
      </w:r>
      <w:r>
        <w:t>: 45 min.</w:t>
      </w:r>
    </w:p>
    <w:p w:rsidR="009638B0" w:rsidRDefault="009638B0" w:rsidP="009638B0">
      <w:pPr>
        <w:pStyle w:val="Akapitzlist"/>
        <w:spacing w:after="0"/>
        <w:jc w:val="both"/>
      </w:pPr>
    </w:p>
    <w:p w:rsidR="00FE6D1D" w:rsidRPr="00FE6D1D" w:rsidRDefault="00FE6D1D" w:rsidP="009638B0">
      <w:pPr>
        <w:pStyle w:val="Akapitzlist"/>
        <w:numPr>
          <w:ilvl w:val="0"/>
          <w:numId w:val="7"/>
        </w:numPr>
        <w:spacing w:after="0"/>
        <w:jc w:val="both"/>
        <w:rPr>
          <w:b/>
        </w:rPr>
      </w:pPr>
      <w:r w:rsidRPr="00FE6D1D">
        <w:rPr>
          <w:b/>
        </w:rPr>
        <w:t>Metody:</w:t>
      </w:r>
    </w:p>
    <w:p w:rsidR="00FE6D1D" w:rsidRDefault="00FE6D1D" w:rsidP="009638B0">
      <w:pPr>
        <w:pStyle w:val="Akapitzlist"/>
        <w:numPr>
          <w:ilvl w:val="0"/>
          <w:numId w:val="11"/>
        </w:numPr>
        <w:spacing w:after="0"/>
        <w:jc w:val="both"/>
      </w:pPr>
      <w:r>
        <w:t>słowna</w:t>
      </w:r>
    </w:p>
    <w:p w:rsidR="00FE6D1D" w:rsidRDefault="00FE6D1D" w:rsidP="009638B0">
      <w:pPr>
        <w:pStyle w:val="Akapitzlist"/>
        <w:numPr>
          <w:ilvl w:val="0"/>
          <w:numId w:val="11"/>
        </w:numPr>
        <w:spacing w:after="0"/>
        <w:jc w:val="both"/>
      </w:pPr>
      <w:r>
        <w:t>praktycznego działania</w:t>
      </w:r>
    </w:p>
    <w:p w:rsidR="009638B0" w:rsidRDefault="009638B0" w:rsidP="009638B0">
      <w:pPr>
        <w:pStyle w:val="Akapitzlist"/>
        <w:spacing w:after="0"/>
        <w:ind w:left="1440"/>
        <w:jc w:val="both"/>
      </w:pPr>
    </w:p>
    <w:p w:rsidR="00FE6D1D" w:rsidRPr="00986F2C" w:rsidRDefault="00FE6D1D" w:rsidP="009638B0">
      <w:pPr>
        <w:pStyle w:val="Akapitzlist"/>
        <w:numPr>
          <w:ilvl w:val="0"/>
          <w:numId w:val="7"/>
        </w:numPr>
        <w:spacing w:after="0"/>
        <w:jc w:val="both"/>
        <w:rPr>
          <w:b/>
        </w:rPr>
      </w:pPr>
      <w:r w:rsidRPr="00986F2C">
        <w:rPr>
          <w:b/>
        </w:rPr>
        <w:t>Formy pracy:</w:t>
      </w:r>
    </w:p>
    <w:p w:rsidR="00FE6D1D" w:rsidRDefault="00FE6D1D" w:rsidP="009638B0">
      <w:pPr>
        <w:pStyle w:val="Akapitzlist"/>
        <w:numPr>
          <w:ilvl w:val="1"/>
          <w:numId w:val="12"/>
        </w:numPr>
        <w:spacing w:after="0"/>
        <w:jc w:val="both"/>
      </w:pPr>
      <w:r>
        <w:t>indywidualna</w:t>
      </w:r>
    </w:p>
    <w:p w:rsidR="00FE6D1D" w:rsidRDefault="00986F2C" w:rsidP="009638B0">
      <w:pPr>
        <w:pStyle w:val="Akapitzlist"/>
        <w:numPr>
          <w:ilvl w:val="1"/>
          <w:numId w:val="12"/>
        </w:numPr>
        <w:spacing w:after="0"/>
        <w:jc w:val="both"/>
      </w:pPr>
      <w:r>
        <w:t>g</w:t>
      </w:r>
      <w:r w:rsidR="00FE6D1D">
        <w:t>rupowa</w:t>
      </w:r>
    </w:p>
    <w:p w:rsidR="00FE6D1D" w:rsidRDefault="00986F2C" w:rsidP="009638B0">
      <w:pPr>
        <w:pStyle w:val="Akapitzlist"/>
        <w:numPr>
          <w:ilvl w:val="1"/>
          <w:numId w:val="12"/>
        </w:numPr>
        <w:spacing w:after="0"/>
        <w:jc w:val="both"/>
      </w:pPr>
      <w:r>
        <w:t>z</w:t>
      </w:r>
      <w:r w:rsidR="00FA4D8A">
        <w:t>biorowa</w:t>
      </w:r>
    </w:p>
    <w:p w:rsidR="009638B0" w:rsidRDefault="009638B0" w:rsidP="009638B0">
      <w:pPr>
        <w:pStyle w:val="Akapitzlist"/>
        <w:spacing w:after="0"/>
        <w:ind w:left="1440"/>
        <w:jc w:val="both"/>
      </w:pPr>
    </w:p>
    <w:p w:rsidR="00FE6D1D" w:rsidRPr="00986F2C" w:rsidRDefault="00FE6D1D" w:rsidP="009638B0">
      <w:pPr>
        <w:pStyle w:val="Akapitzlist"/>
        <w:numPr>
          <w:ilvl w:val="0"/>
          <w:numId w:val="7"/>
        </w:numPr>
        <w:spacing w:after="0"/>
        <w:jc w:val="both"/>
        <w:rPr>
          <w:b/>
        </w:rPr>
      </w:pPr>
      <w:r w:rsidRPr="00986F2C">
        <w:rPr>
          <w:b/>
        </w:rPr>
        <w:t>Pomoce, materiały, środki dydaktyczne:</w:t>
      </w:r>
    </w:p>
    <w:p w:rsidR="00FE6D1D" w:rsidRDefault="00FE6D1D" w:rsidP="009638B0">
      <w:pPr>
        <w:pStyle w:val="Akapitzlist"/>
        <w:numPr>
          <w:ilvl w:val="0"/>
          <w:numId w:val="13"/>
        </w:numPr>
        <w:spacing w:after="0"/>
        <w:jc w:val="both"/>
      </w:pPr>
      <w:r>
        <w:t>kartki z napisem DOROSŁOŚĆ 4 szt.</w:t>
      </w:r>
    </w:p>
    <w:p w:rsidR="00FE6D1D" w:rsidRDefault="00FE6D1D" w:rsidP="009638B0">
      <w:pPr>
        <w:pStyle w:val="Akapitzlist"/>
        <w:numPr>
          <w:ilvl w:val="0"/>
          <w:numId w:val="13"/>
        </w:numPr>
        <w:spacing w:after="0"/>
        <w:jc w:val="both"/>
      </w:pPr>
      <w:r>
        <w:t>czyste kartki A-4</w:t>
      </w:r>
    </w:p>
    <w:p w:rsidR="00FE6D1D" w:rsidRDefault="00FE6D1D" w:rsidP="009638B0">
      <w:pPr>
        <w:pStyle w:val="Akapitzlist"/>
        <w:numPr>
          <w:ilvl w:val="0"/>
          <w:numId w:val="13"/>
        </w:numPr>
        <w:spacing w:after="0"/>
        <w:jc w:val="both"/>
      </w:pPr>
      <w:r>
        <w:t>tablica szkolna, kreda</w:t>
      </w:r>
    </w:p>
    <w:p w:rsidR="00FE6D1D" w:rsidRDefault="00FE6D1D" w:rsidP="009638B0">
      <w:pPr>
        <w:pStyle w:val="Akapitzlist"/>
        <w:numPr>
          <w:ilvl w:val="0"/>
          <w:numId w:val="13"/>
        </w:numPr>
        <w:spacing w:after="0"/>
        <w:jc w:val="both"/>
      </w:pPr>
      <w:r>
        <w:t>małe karteczki samoprzylepne</w:t>
      </w:r>
    </w:p>
    <w:p w:rsidR="00935DB4" w:rsidRDefault="00FE6D1D" w:rsidP="009638B0">
      <w:pPr>
        <w:pStyle w:val="Akapitzlist"/>
        <w:numPr>
          <w:ilvl w:val="0"/>
          <w:numId w:val="13"/>
        </w:numPr>
        <w:spacing w:after="0"/>
        <w:jc w:val="both"/>
      </w:pPr>
      <w:r>
        <w:t>teksty z historyjkami</w:t>
      </w:r>
    </w:p>
    <w:p w:rsidR="009638B0" w:rsidRDefault="009638B0" w:rsidP="009638B0">
      <w:pPr>
        <w:pStyle w:val="Akapitzlist"/>
        <w:spacing w:after="0"/>
        <w:ind w:left="1440"/>
        <w:jc w:val="both"/>
      </w:pPr>
    </w:p>
    <w:p w:rsidR="00265845" w:rsidRDefault="00FE6D1D" w:rsidP="009638B0">
      <w:pPr>
        <w:pStyle w:val="Akapitzlist"/>
        <w:numPr>
          <w:ilvl w:val="0"/>
          <w:numId w:val="7"/>
        </w:numPr>
        <w:spacing w:after="0"/>
        <w:jc w:val="both"/>
        <w:rPr>
          <w:b/>
        </w:rPr>
      </w:pPr>
      <w:r w:rsidRPr="00986F2C">
        <w:rPr>
          <w:b/>
        </w:rPr>
        <w:lastRenderedPageBreak/>
        <w:t>Szczegółowy przebieg zajęć</w:t>
      </w:r>
      <w:r w:rsidR="00986F2C">
        <w:rPr>
          <w:b/>
        </w:rPr>
        <w:t>:</w:t>
      </w:r>
    </w:p>
    <w:p w:rsidR="009543EC" w:rsidRPr="00986F2C" w:rsidRDefault="009543EC" w:rsidP="009638B0">
      <w:pPr>
        <w:pStyle w:val="Akapitzlist"/>
        <w:spacing w:after="0"/>
        <w:jc w:val="both"/>
        <w:rPr>
          <w:b/>
        </w:rPr>
      </w:pPr>
    </w:p>
    <w:p w:rsidR="00BA3526" w:rsidRPr="00986F2C" w:rsidRDefault="00BA3526" w:rsidP="009638B0">
      <w:pPr>
        <w:pStyle w:val="Akapitzlist"/>
        <w:numPr>
          <w:ilvl w:val="0"/>
          <w:numId w:val="8"/>
        </w:numPr>
        <w:spacing w:after="0"/>
        <w:jc w:val="both"/>
        <w:rPr>
          <w:b/>
          <w:i/>
        </w:rPr>
      </w:pPr>
      <w:r w:rsidRPr="00986F2C">
        <w:rPr>
          <w:b/>
          <w:i/>
        </w:rPr>
        <w:t>Część wstępna</w:t>
      </w:r>
    </w:p>
    <w:p w:rsidR="00BA3526" w:rsidRDefault="00BA3526" w:rsidP="009638B0">
      <w:pPr>
        <w:pStyle w:val="Akapitzlist"/>
        <w:spacing w:after="0"/>
        <w:ind w:left="1080"/>
        <w:jc w:val="both"/>
      </w:pPr>
      <w:r>
        <w:t>Nauczyciel wita uczniów, wprowadza ich w temat zajęć</w:t>
      </w:r>
      <w:r w:rsidR="009E28C3">
        <w:t>. Informuje o grupowej formule pracy na dzisiejszych zajęciach i prosi o stworzenie 4 zespołów.</w:t>
      </w:r>
    </w:p>
    <w:p w:rsidR="00BA3526" w:rsidRDefault="00BA3526" w:rsidP="009638B0">
      <w:pPr>
        <w:pStyle w:val="Akapitzlist"/>
        <w:spacing w:after="0"/>
        <w:ind w:left="1080"/>
        <w:jc w:val="both"/>
      </w:pPr>
    </w:p>
    <w:p w:rsidR="009543EC" w:rsidRPr="00FA4D8A" w:rsidRDefault="00986F2C" w:rsidP="009638B0">
      <w:pPr>
        <w:pStyle w:val="Akapitzlist"/>
        <w:numPr>
          <w:ilvl w:val="0"/>
          <w:numId w:val="8"/>
        </w:numPr>
        <w:spacing w:after="0"/>
        <w:jc w:val="both"/>
        <w:rPr>
          <w:b/>
          <w:i/>
        </w:rPr>
      </w:pPr>
      <w:r w:rsidRPr="00986F2C">
        <w:rPr>
          <w:b/>
          <w:i/>
        </w:rPr>
        <w:t>Część właściwa</w:t>
      </w:r>
    </w:p>
    <w:p w:rsidR="00986F2C" w:rsidRDefault="009E28C3" w:rsidP="009638B0">
      <w:pPr>
        <w:pStyle w:val="Akapitzlist"/>
        <w:numPr>
          <w:ilvl w:val="0"/>
          <w:numId w:val="15"/>
        </w:numPr>
        <w:spacing w:after="0"/>
        <w:jc w:val="both"/>
      </w:pPr>
      <w:r>
        <w:t>Praca w grupie</w:t>
      </w:r>
      <w:r w:rsidR="00986F2C">
        <w:t xml:space="preserve"> – burza mózgów</w:t>
      </w:r>
    </w:p>
    <w:p w:rsidR="009E28C3" w:rsidRDefault="00BA3526" w:rsidP="009638B0">
      <w:pPr>
        <w:pStyle w:val="Akapitzlist"/>
        <w:spacing w:after="0"/>
        <w:jc w:val="both"/>
      </w:pPr>
      <w:r>
        <w:t>Każda grupa otrzymuje kartkę z napisem DOROSŁOŚĆ. Uczniowie pracują metodą „burzy mózgów” i zapisują wszystkie skojarzenia w tym słowem na kartce.  Po określonym czasie (3</w:t>
      </w:r>
      <w:r w:rsidR="009638B0">
        <w:t>-5</w:t>
      </w:r>
      <w:r>
        <w:t xml:space="preserve"> min) poszczególne grupy prezentują wyniki swojej pracy</w:t>
      </w:r>
      <w:r w:rsidR="009638B0">
        <w:t>.</w:t>
      </w:r>
    </w:p>
    <w:p w:rsidR="009638B0" w:rsidRDefault="009638B0" w:rsidP="009638B0">
      <w:pPr>
        <w:pStyle w:val="Akapitzlist"/>
        <w:spacing w:after="0"/>
        <w:jc w:val="both"/>
      </w:pPr>
    </w:p>
    <w:p w:rsidR="00986F2C" w:rsidRDefault="00986F2C" w:rsidP="009638B0">
      <w:pPr>
        <w:pStyle w:val="Akapitzlist"/>
        <w:numPr>
          <w:ilvl w:val="0"/>
          <w:numId w:val="15"/>
        </w:numPr>
        <w:spacing w:after="0"/>
        <w:jc w:val="both"/>
      </w:pPr>
      <w:r>
        <w:t>Praca indywidualna – niedokończone zdanie</w:t>
      </w:r>
    </w:p>
    <w:p w:rsidR="00986F2C" w:rsidRDefault="00BA3526" w:rsidP="009638B0">
      <w:pPr>
        <w:pStyle w:val="Akapitzlist"/>
        <w:spacing w:after="0"/>
        <w:jc w:val="both"/>
      </w:pPr>
      <w:r>
        <w:t xml:space="preserve">Nauczyciel zapisuje na tablicy niedokończone zdanie: W BYCIU DOROSŁYM NAJWAŻNIEJSZE </w:t>
      </w:r>
      <w:r w:rsidRPr="00986F2C">
        <w:rPr>
          <w:b/>
        </w:rPr>
        <w:t>DLA MNIE</w:t>
      </w:r>
      <w:r>
        <w:t xml:space="preserve"> </w:t>
      </w:r>
      <w:r w:rsidR="00794E6A">
        <w:t xml:space="preserve"> </w:t>
      </w:r>
      <w:r>
        <w:t>JEST…  Rozdaje uczniom małe, samoprzyl</w:t>
      </w:r>
      <w:r w:rsidR="009638B0">
        <w:t>epne karteczki. Prosi uczniów o </w:t>
      </w:r>
      <w:r>
        <w:t>dokończenie zdania zachęcając do szczerości i zapewniając o anonimowości.</w:t>
      </w:r>
      <w:r w:rsidR="009E28C3">
        <w:t xml:space="preserve"> Podkreśla, że chodzi o tym razem nie o skojarzenia, ale osobiste przekonanie.</w:t>
      </w:r>
      <w:r>
        <w:t xml:space="preserve"> Uczniowie </w:t>
      </w:r>
      <w:r w:rsidR="009E28C3">
        <w:t xml:space="preserve">dopisują zakończenie zdania na karteczkach, </w:t>
      </w:r>
      <w:r>
        <w:t xml:space="preserve">podchodzą do tablicy i przyklejają </w:t>
      </w:r>
      <w:r w:rsidR="009E28C3">
        <w:t>je.</w:t>
      </w:r>
    </w:p>
    <w:p w:rsidR="00986F2C" w:rsidRDefault="009E28C3" w:rsidP="009638B0">
      <w:pPr>
        <w:pStyle w:val="Akapitzlist"/>
        <w:spacing w:after="0"/>
        <w:jc w:val="both"/>
      </w:pPr>
      <w:r>
        <w:t>Nauczyciel po uzyskaniu wszystkich odpowiedzi odczytuje je. Grupuje je na odpowiedzi związane z „przywilejami” dorosłości (odpowiedzi: alkohol, pieniądze, prawo jazdy, możliwość głosowania, samodzielność itp.) oraz „wymaganiami” (odpowiedzi: praca, rodzica, odpowiedzialność</w:t>
      </w:r>
      <w:r w:rsidR="00864A4A">
        <w:t>,  itp.)</w:t>
      </w:r>
    </w:p>
    <w:p w:rsidR="00935DB4" w:rsidRDefault="00864A4A" w:rsidP="009638B0">
      <w:pPr>
        <w:pStyle w:val="Akapitzlist"/>
        <w:spacing w:after="0"/>
        <w:jc w:val="both"/>
      </w:pPr>
      <w:r>
        <w:t xml:space="preserve">Nauczyciel wspólnie z uczniami stara się ocenić, których odpowiedzi jest więcej. Zwraca </w:t>
      </w:r>
    </w:p>
    <w:p w:rsidR="00986F2C" w:rsidRDefault="00864A4A" w:rsidP="009638B0">
      <w:pPr>
        <w:pStyle w:val="Akapitzlist"/>
        <w:spacing w:after="0"/>
        <w:jc w:val="both"/>
      </w:pPr>
      <w:r>
        <w:t xml:space="preserve">uwagę na powtarzające się odpowiedzi. </w:t>
      </w:r>
    </w:p>
    <w:p w:rsidR="009638B0" w:rsidRDefault="009638B0" w:rsidP="009638B0">
      <w:pPr>
        <w:pStyle w:val="Akapitzlist"/>
        <w:spacing w:after="0"/>
        <w:jc w:val="both"/>
      </w:pPr>
    </w:p>
    <w:p w:rsidR="00986F2C" w:rsidRDefault="00986F2C" w:rsidP="009638B0">
      <w:pPr>
        <w:pStyle w:val="Akapitzlist"/>
        <w:numPr>
          <w:ilvl w:val="0"/>
          <w:numId w:val="15"/>
        </w:numPr>
        <w:spacing w:after="0"/>
        <w:jc w:val="both"/>
      </w:pPr>
      <w:r>
        <w:t>Praca w grupach - p</w:t>
      </w:r>
      <w:r w:rsidR="00864A4A">
        <w:t>lusy i minusy</w:t>
      </w:r>
    </w:p>
    <w:p w:rsidR="00864A4A" w:rsidRDefault="00864A4A" w:rsidP="009638B0">
      <w:pPr>
        <w:pStyle w:val="Akapitzlist"/>
        <w:spacing w:after="0"/>
        <w:jc w:val="both"/>
      </w:pPr>
      <w:r>
        <w:t>Ponowna praca w utworzonych wcześniej grupach. Uczniowie wypisują jak najwięcej:</w:t>
      </w:r>
    </w:p>
    <w:p w:rsidR="00864A4A" w:rsidRDefault="00864A4A" w:rsidP="009638B0">
      <w:pPr>
        <w:pStyle w:val="Akapitzlist"/>
        <w:numPr>
          <w:ilvl w:val="0"/>
          <w:numId w:val="17"/>
        </w:numPr>
        <w:spacing w:after="0"/>
        <w:jc w:val="both"/>
      </w:pPr>
      <w:proofErr w:type="spellStart"/>
      <w:r>
        <w:t>gr</w:t>
      </w:r>
      <w:proofErr w:type="spellEnd"/>
      <w:r>
        <w:t xml:space="preserve"> 1: PLUSÓW bycia dzieckiem / osobą niepełnoletnią</w:t>
      </w:r>
    </w:p>
    <w:p w:rsidR="00864A4A" w:rsidRDefault="00864A4A" w:rsidP="009638B0">
      <w:pPr>
        <w:pStyle w:val="Akapitzlist"/>
        <w:numPr>
          <w:ilvl w:val="0"/>
          <w:numId w:val="17"/>
        </w:numPr>
        <w:spacing w:after="0"/>
        <w:jc w:val="both"/>
      </w:pPr>
      <w:r>
        <w:t xml:space="preserve"> </w:t>
      </w:r>
      <w:proofErr w:type="spellStart"/>
      <w:r>
        <w:t>gr</w:t>
      </w:r>
      <w:proofErr w:type="spellEnd"/>
      <w:r>
        <w:t xml:space="preserve"> 2: MINUSÓW bycia dzieckiem / osobą niepełnoletnią</w:t>
      </w:r>
    </w:p>
    <w:p w:rsidR="00864A4A" w:rsidRDefault="00864A4A" w:rsidP="009638B0">
      <w:pPr>
        <w:pStyle w:val="Akapitzlist"/>
        <w:numPr>
          <w:ilvl w:val="0"/>
          <w:numId w:val="17"/>
        </w:numPr>
        <w:spacing w:after="0"/>
        <w:jc w:val="both"/>
      </w:pPr>
      <w:r>
        <w:t xml:space="preserve"> </w:t>
      </w:r>
      <w:proofErr w:type="spellStart"/>
      <w:r>
        <w:t>gr</w:t>
      </w:r>
      <w:proofErr w:type="spellEnd"/>
      <w:r>
        <w:t xml:space="preserve"> 3: PLUSÓW bycia dorosłym</w:t>
      </w:r>
    </w:p>
    <w:p w:rsidR="00864A4A" w:rsidRDefault="00864A4A" w:rsidP="009638B0">
      <w:pPr>
        <w:pStyle w:val="Akapitzlist"/>
        <w:numPr>
          <w:ilvl w:val="0"/>
          <w:numId w:val="17"/>
        </w:numPr>
        <w:spacing w:after="0"/>
        <w:jc w:val="both"/>
      </w:pPr>
      <w:r>
        <w:t xml:space="preserve"> </w:t>
      </w:r>
      <w:proofErr w:type="spellStart"/>
      <w:r>
        <w:t>gr</w:t>
      </w:r>
      <w:proofErr w:type="spellEnd"/>
      <w:r>
        <w:t xml:space="preserve"> 4: MINUSÓW bycia dorosłym</w:t>
      </w:r>
    </w:p>
    <w:p w:rsidR="00864A4A" w:rsidRDefault="00864A4A" w:rsidP="009638B0">
      <w:pPr>
        <w:spacing w:after="0"/>
        <w:ind w:left="720"/>
        <w:jc w:val="both"/>
      </w:pPr>
      <w:r>
        <w:t xml:space="preserve">Prezentacja prac grup. </w:t>
      </w:r>
    </w:p>
    <w:p w:rsidR="009543EC" w:rsidRDefault="009543EC" w:rsidP="009638B0">
      <w:pPr>
        <w:spacing w:after="0"/>
        <w:jc w:val="both"/>
      </w:pPr>
    </w:p>
    <w:p w:rsidR="00986F2C" w:rsidRDefault="00986F2C" w:rsidP="009638B0">
      <w:pPr>
        <w:pStyle w:val="Akapitzlist"/>
        <w:numPr>
          <w:ilvl w:val="0"/>
          <w:numId w:val="15"/>
        </w:numPr>
        <w:spacing w:after="0"/>
        <w:jc w:val="both"/>
      </w:pPr>
      <w:r>
        <w:t>Praca z</w:t>
      </w:r>
      <w:r w:rsidR="00935DB4">
        <w:t>biorowa</w:t>
      </w:r>
      <w:r>
        <w:t xml:space="preserve"> (całej klasy)</w:t>
      </w:r>
    </w:p>
    <w:p w:rsidR="00864A4A" w:rsidRDefault="00C62EF6" w:rsidP="009638B0">
      <w:pPr>
        <w:pStyle w:val="Akapitzlist"/>
        <w:spacing w:after="0"/>
        <w:jc w:val="both"/>
      </w:pPr>
      <w:r>
        <w:t xml:space="preserve">Nauczyciel prosi uczniów o podsumowanie </w:t>
      </w:r>
      <w:r w:rsidR="00864A4A">
        <w:t>kim jest człowiek dorosły</w:t>
      </w:r>
      <w:r>
        <w:t>. Uczniowie zastanawiają się czy dorosły i pełnoletni oznaczają to samo. Tworzą definicję dorosłości (dorosły = odpowiedzialny, czyli zdolny do ponoszenia konsekwencji swoich działań)</w:t>
      </w:r>
    </w:p>
    <w:p w:rsidR="00986F2C" w:rsidRDefault="00986F2C" w:rsidP="009638B0">
      <w:pPr>
        <w:pStyle w:val="Akapitzlist"/>
        <w:spacing w:after="0"/>
        <w:jc w:val="both"/>
      </w:pPr>
    </w:p>
    <w:p w:rsidR="00986F2C" w:rsidRDefault="00986F2C" w:rsidP="009638B0">
      <w:pPr>
        <w:pStyle w:val="Akapitzlist"/>
        <w:numPr>
          <w:ilvl w:val="0"/>
          <w:numId w:val="15"/>
        </w:numPr>
        <w:spacing w:after="0"/>
        <w:jc w:val="both"/>
      </w:pPr>
      <w:r>
        <w:t>Praca w grupach – h</w:t>
      </w:r>
      <w:r w:rsidR="00C62EF6">
        <w:t>istoryjki</w:t>
      </w:r>
      <w:r>
        <w:t xml:space="preserve"> </w:t>
      </w:r>
    </w:p>
    <w:p w:rsidR="009543EC" w:rsidRDefault="00C62EF6" w:rsidP="009638B0">
      <w:pPr>
        <w:pStyle w:val="Akapitzlist"/>
        <w:spacing w:after="0"/>
        <w:jc w:val="both"/>
      </w:pPr>
      <w:r>
        <w:t xml:space="preserve">Każda grupa otrzymuje jedną z czterech historyjek (zdarzenia hipotetycznie mogące wydarzyć się  w każdej szkole). Ich sedno sprowadza się do konfliktu </w:t>
      </w:r>
      <w:r w:rsidR="00BC011F">
        <w:t>między postawą odpowiedzialności a osiągnięciem korzyści / uniknięciem kary. Uczniowie c</w:t>
      </w:r>
      <w:r w:rsidR="009638B0">
        <w:t>zytają, dyskutują w </w:t>
      </w:r>
      <w:r>
        <w:t>grupie jak powinien zachować się opisany bohater.</w:t>
      </w:r>
    </w:p>
    <w:p w:rsidR="00C62EF6" w:rsidRDefault="00C62EF6" w:rsidP="009638B0">
      <w:pPr>
        <w:pStyle w:val="Akapitzlist"/>
        <w:spacing w:after="0"/>
        <w:jc w:val="both"/>
      </w:pPr>
      <w:r>
        <w:t>Następnie przedstawiciel każdej grupy przedstawia problem opisany w historyjce i prezentuje zdanie grupy. Nauczyciel dopytuje inne grupy cz</w:t>
      </w:r>
      <w:r w:rsidR="009638B0">
        <w:t xml:space="preserve">y myślą podobnie, ewentualnie </w:t>
      </w:r>
      <w:r w:rsidR="009638B0">
        <w:lastRenderedPageBreak/>
        <w:t>o </w:t>
      </w:r>
      <w:r>
        <w:t xml:space="preserve">alternatywne rozwiązania. Skłania do dyskusji zwracając uwagę na </w:t>
      </w:r>
      <w:r w:rsidR="00BC011F">
        <w:t>ewentualne pominięte aspekty w opisach przypadków.</w:t>
      </w:r>
    </w:p>
    <w:p w:rsidR="009638B0" w:rsidRPr="009638B0" w:rsidRDefault="009638B0" w:rsidP="009638B0">
      <w:pPr>
        <w:spacing w:after="0"/>
        <w:jc w:val="both"/>
        <w:rPr>
          <w:b/>
          <w:i/>
        </w:rPr>
      </w:pPr>
    </w:p>
    <w:p w:rsidR="00BC011F" w:rsidRPr="009543EC" w:rsidRDefault="00BC011F" w:rsidP="009638B0">
      <w:pPr>
        <w:pStyle w:val="Akapitzlist"/>
        <w:numPr>
          <w:ilvl w:val="0"/>
          <w:numId w:val="8"/>
        </w:numPr>
        <w:spacing w:after="0"/>
        <w:jc w:val="both"/>
        <w:rPr>
          <w:b/>
          <w:i/>
        </w:rPr>
      </w:pPr>
      <w:r w:rsidRPr="009543EC">
        <w:rPr>
          <w:b/>
          <w:i/>
        </w:rPr>
        <w:t>Zakończenie zajęć</w:t>
      </w:r>
    </w:p>
    <w:p w:rsidR="00BC011F" w:rsidRDefault="00BC011F" w:rsidP="009638B0">
      <w:pPr>
        <w:spacing w:after="0"/>
        <w:ind w:firstLine="708"/>
        <w:jc w:val="both"/>
      </w:pPr>
      <w:r>
        <w:t>Nauczyciel podsumowuje zajęcia. Podkreśla, że dorosłość daje nam wiele przywilejów, ale niesie też wiele wymagań. Dziękuje uczniom za udział w zajęciach, chwali ich za zaangażowanie, powtarza ciekawe spostrzeżenia uczniów. Życzy im mądrości i dojrzałości w czekającej ich dorosłości.</w:t>
      </w:r>
    </w:p>
    <w:p w:rsidR="00BC011F" w:rsidRDefault="00BC011F" w:rsidP="009638B0">
      <w:pPr>
        <w:pStyle w:val="Akapitzlist"/>
        <w:spacing w:after="0"/>
        <w:ind w:left="1080"/>
        <w:jc w:val="both"/>
      </w:pPr>
    </w:p>
    <w:p w:rsidR="00BC011F" w:rsidRDefault="009543EC" w:rsidP="009638B0">
      <w:pPr>
        <w:spacing w:after="0"/>
        <w:jc w:val="both"/>
        <w:rPr>
          <w:b/>
        </w:rPr>
      </w:pPr>
      <w:r w:rsidRPr="009543EC">
        <w:rPr>
          <w:b/>
        </w:rPr>
        <w:t>Załączniki</w:t>
      </w:r>
      <w:r>
        <w:rPr>
          <w:b/>
        </w:rPr>
        <w:t xml:space="preserve"> - historyjki</w:t>
      </w:r>
      <w:r w:rsidRPr="009543EC">
        <w:rPr>
          <w:b/>
        </w:rPr>
        <w:t>:</w:t>
      </w:r>
    </w:p>
    <w:p w:rsidR="009543EC" w:rsidRPr="009543EC" w:rsidRDefault="009543EC" w:rsidP="009638B0">
      <w:pPr>
        <w:spacing w:after="0"/>
        <w:jc w:val="both"/>
        <w:rPr>
          <w:b/>
        </w:rPr>
      </w:pPr>
    </w:p>
    <w:p w:rsidR="00BC011F" w:rsidRDefault="009543EC" w:rsidP="009638B0">
      <w:pPr>
        <w:pStyle w:val="Akapitzlist"/>
        <w:numPr>
          <w:ilvl w:val="0"/>
          <w:numId w:val="18"/>
        </w:numPr>
        <w:spacing w:after="0"/>
        <w:jc w:val="both"/>
        <w:rPr>
          <w:b/>
        </w:rPr>
      </w:pPr>
      <w:r>
        <w:rPr>
          <w:b/>
        </w:rPr>
        <w:t>Tajemniczy sprawca</w:t>
      </w:r>
    </w:p>
    <w:p w:rsidR="009543EC" w:rsidRPr="009543EC" w:rsidRDefault="009543EC" w:rsidP="009638B0">
      <w:pPr>
        <w:pStyle w:val="Akapitzlist"/>
        <w:spacing w:after="0"/>
        <w:jc w:val="both"/>
        <w:rPr>
          <w:b/>
        </w:rPr>
      </w:pPr>
    </w:p>
    <w:p w:rsidR="00BC011F" w:rsidRPr="009543EC" w:rsidRDefault="00BC011F" w:rsidP="009638B0">
      <w:pPr>
        <w:spacing w:after="0"/>
        <w:ind w:firstLine="708"/>
        <w:jc w:val="both"/>
      </w:pPr>
      <w:r w:rsidRPr="009543EC">
        <w:t>Tomek, Kuba i Paweł trzymali się od początku szkoły razem. Chodzili razem do klasy, ale wiele czasu spędzali również poza szkołą. W ostatnim czasie relacje między Tomkiem i Kubą popsuły się. Dziewczyna Tomka coraz częściej kłóciła się z ze swoim chłopakiem i było widać, że nie jest im w tym związku dobrze. Coraz częściej rozmawiała za to z Kubą, o co Tomek był wściekły na ich obydwoje.</w:t>
      </w:r>
    </w:p>
    <w:p w:rsidR="00BC011F" w:rsidRPr="009543EC" w:rsidRDefault="00BC011F" w:rsidP="009638B0">
      <w:pPr>
        <w:spacing w:after="0"/>
        <w:ind w:firstLine="708"/>
        <w:jc w:val="both"/>
      </w:pPr>
      <w:r w:rsidRPr="009543EC">
        <w:t>Pewnego dnia Tomek poprosił Pawła, aby umówił Kubę na spotkanie w parku. Chłopcy mieli spotkać się o 20.00, było wówczas już ciemno. Kiedy Kuba przyszedł na umówione miejsce, okazało się, że nikt na niego nie czeka. Wyjął więc telefon, żeby napisać wiadomość do kolegów. Wówczas na niespodziewającego się niczego chłopaka ktoś nagle napadł, przewracając go i kilka razy dotkliwie kopiąc. Telefon upadł na chodnik i roztrzaskał się. Sprawca uciekł.  Kuba obolały wstał i wolno powlókł się do domu. Nie widział napastnika – było ciemno, s</w:t>
      </w:r>
      <w:r w:rsidR="009543EC">
        <w:t>prawca miał zasłoniętą twarz, a </w:t>
      </w:r>
      <w:r w:rsidRPr="009543EC">
        <w:t>wszystko trwało kilka chwil. Chciał zadzwonić do domu, ale telefon nie działał.</w:t>
      </w:r>
    </w:p>
    <w:p w:rsidR="00BC011F" w:rsidRDefault="00BC011F" w:rsidP="009638B0">
      <w:pPr>
        <w:spacing w:after="0"/>
        <w:ind w:firstLine="708"/>
        <w:jc w:val="both"/>
      </w:pPr>
      <w:r w:rsidRPr="009543EC">
        <w:t>Na drugi dzień w szkole podczas jednej z pierwszych l</w:t>
      </w:r>
      <w:r w:rsidR="009543EC">
        <w:t>ekcji wychowawca poinformował o </w:t>
      </w:r>
      <w:r w:rsidRPr="009543EC">
        <w:t>pobiciu Kuby i poprosił osoby, które coś wiedzą na ten temat o pomoc w zidentyfikowaniu sprawcy. Rodzice Kuby chcieli zgłosić sprawę policji.</w:t>
      </w:r>
    </w:p>
    <w:p w:rsidR="009543EC" w:rsidRPr="009543EC" w:rsidRDefault="009543EC" w:rsidP="009638B0">
      <w:pPr>
        <w:spacing w:after="0"/>
        <w:ind w:firstLine="708"/>
        <w:jc w:val="both"/>
      </w:pPr>
    </w:p>
    <w:p w:rsidR="00BC011F" w:rsidRDefault="009543EC" w:rsidP="009638B0">
      <w:pPr>
        <w:tabs>
          <w:tab w:val="left" w:pos="2410"/>
        </w:tabs>
        <w:spacing w:after="0"/>
        <w:jc w:val="both"/>
      </w:pPr>
      <w:r w:rsidRPr="009543EC">
        <w:t>Jak</w:t>
      </w:r>
      <w:r w:rsidR="00BC011F" w:rsidRPr="009543EC">
        <w:t xml:space="preserve"> powinien zachować się Paweł?</w:t>
      </w:r>
    </w:p>
    <w:p w:rsidR="009543EC" w:rsidRDefault="009543EC" w:rsidP="009638B0">
      <w:pPr>
        <w:tabs>
          <w:tab w:val="left" w:pos="2410"/>
        </w:tabs>
        <w:spacing w:after="0"/>
        <w:jc w:val="both"/>
      </w:pPr>
    </w:p>
    <w:p w:rsidR="009543EC" w:rsidRPr="009543EC" w:rsidRDefault="009543EC" w:rsidP="009638B0">
      <w:pPr>
        <w:tabs>
          <w:tab w:val="left" w:pos="2410"/>
        </w:tabs>
        <w:spacing w:after="0"/>
        <w:jc w:val="both"/>
      </w:pPr>
    </w:p>
    <w:p w:rsidR="00BC011F" w:rsidRDefault="009543EC" w:rsidP="009638B0">
      <w:pPr>
        <w:pStyle w:val="Akapitzlist"/>
        <w:numPr>
          <w:ilvl w:val="0"/>
          <w:numId w:val="18"/>
        </w:numPr>
        <w:tabs>
          <w:tab w:val="left" w:pos="2410"/>
        </w:tabs>
        <w:spacing w:after="0"/>
        <w:jc w:val="both"/>
        <w:rPr>
          <w:b/>
        </w:rPr>
      </w:pPr>
      <w:r w:rsidRPr="009543EC">
        <w:rPr>
          <w:b/>
        </w:rPr>
        <w:t>Wygrana</w:t>
      </w:r>
    </w:p>
    <w:p w:rsidR="009543EC" w:rsidRPr="009543EC" w:rsidRDefault="009543EC" w:rsidP="009638B0">
      <w:pPr>
        <w:pStyle w:val="Akapitzlist"/>
        <w:tabs>
          <w:tab w:val="left" w:pos="2410"/>
        </w:tabs>
        <w:spacing w:after="0"/>
        <w:jc w:val="both"/>
        <w:rPr>
          <w:b/>
        </w:rPr>
      </w:pPr>
    </w:p>
    <w:p w:rsidR="00BC011F" w:rsidRPr="009543EC" w:rsidRDefault="00BC011F" w:rsidP="009638B0">
      <w:pPr>
        <w:spacing w:after="0"/>
        <w:ind w:firstLine="708"/>
        <w:jc w:val="both"/>
      </w:pPr>
      <w:r w:rsidRPr="009543EC">
        <w:t>Julia i Marta przyjaźnią się od dawna, choć wiele ich różni. Julia ma piękny, bogaty dom, kochających rodziców i wszystko, czego zapragnie. Interesuje się fotografią, ma bardzo dobrą lustrzankę cyfrową i robi niezłe zdjęcia. Niektóre z nich wysyła Marcie, jeśli się jej spodobają.</w:t>
      </w:r>
    </w:p>
    <w:p w:rsidR="00BC011F" w:rsidRPr="009543EC" w:rsidRDefault="00BC011F" w:rsidP="009638B0">
      <w:pPr>
        <w:spacing w:after="0"/>
        <w:ind w:firstLine="708"/>
        <w:jc w:val="both"/>
      </w:pPr>
      <w:r w:rsidRPr="009543EC">
        <w:t>Martę i jej siostrę wychowuje samotna mama, ciągle nieobecna, dorabiająca na kolejnych zleceniach byle jakoś związać koniec z końcem. Marta często, gdy czegoś  potrzebuje, słyszy od mamy „nie mamy na to pieniędzy”. Tak też było z trzydniową wycieczką do Warszawy, która była zaplanowana na zakończenie roku szkolnego.</w:t>
      </w:r>
    </w:p>
    <w:p w:rsidR="00BC011F" w:rsidRPr="009543EC" w:rsidRDefault="00BC011F" w:rsidP="009638B0">
      <w:pPr>
        <w:spacing w:after="0"/>
        <w:ind w:firstLine="708"/>
        <w:jc w:val="both"/>
      </w:pPr>
      <w:r w:rsidRPr="009543EC">
        <w:t>Pewnego dnia Marta napotyka na ogłoszenie o konkursie fotograficznym, którego temat idealnie pasuje do ostatniego zdjęcia wysłanego jej przez Julię. Nie namyślając się długo wysyła pracę, a po jakiś czasie okazuje się, że fotografia została oceniona najlepiej i Marta wygrywa 500 zł. Wymarzona wycieczka ma szansę być zrealizowana.</w:t>
      </w:r>
    </w:p>
    <w:p w:rsidR="00BC011F" w:rsidRPr="009543EC" w:rsidRDefault="00BC011F" w:rsidP="009638B0">
      <w:pPr>
        <w:spacing w:after="0"/>
        <w:jc w:val="both"/>
      </w:pPr>
    </w:p>
    <w:p w:rsidR="00BC011F" w:rsidRDefault="00BC011F" w:rsidP="009638B0">
      <w:pPr>
        <w:spacing w:after="0"/>
        <w:jc w:val="both"/>
      </w:pPr>
      <w:r w:rsidRPr="009543EC">
        <w:t>Jak powinna zachować się Marta?</w:t>
      </w:r>
    </w:p>
    <w:p w:rsidR="00BC011F" w:rsidRDefault="009543EC" w:rsidP="009638B0">
      <w:pPr>
        <w:pStyle w:val="Akapitzlist"/>
        <w:numPr>
          <w:ilvl w:val="0"/>
          <w:numId w:val="18"/>
        </w:numPr>
        <w:tabs>
          <w:tab w:val="left" w:pos="2410"/>
        </w:tabs>
        <w:spacing w:after="0"/>
        <w:jc w:val="both"/>
        <w:rPr>
          <w:b/>
        </w:rPr>
      </w:pPr>
      <w:r w:rsidRPr="009543EC">
        <w:rPr>
          <w:b/>
        </w:rPr>
        <w:lastRenderedPageBreak/>
        <w:t>Złodziejka</w:t>
      </w:r>
    </w:p>
    <w:p w:rsidR="009543EC" w:rsidRPr="009543EC" w:rsidRDefault="009543EC" w:rsidP="009638B0">
      <w:pPr>
        <w:pStyle w:val="Akapitzlist"/>
        <w:tabs>
          <w:tab w:val="left" w:pos="2410"/>
        </w:tabs>
        <w:spacing w:after="0"/>
        <w:jc w:val="both"/>
        <w:rPr>
          <w:b/>
        </w:rPr>
      </w:pPr>
    </w:p>
    <w:p w:rsidR="00BC011F" w:rsidRPr="009543EC" w:rsidRDefault="00BC011F" w:rsidP="009638B0">
      <w:pPr>
        <w:spacing w:after="0"/>
        <w:ind w:firstLine="708"/>
        <w:jc w:val="both"/>
      </w:pPr>
      <w:r w:rsidRPr="009543EC">
        <w:t>Gosia jest kozłem ofiarnym całej klasy. Jest typem samotnika, odrzuconym przez inne dziewczyny. Chłopaków babskie sprawy nie interesują i nawet jeśli widzą, że Gosia jest źle traktowana przez koleżanki, nie wtrącają się.</w:t>
      </w:r>
    </w:p>
    <w:p w:rsidR="00BC011F" w:rsidRPr="009543EC" w:rsidRDefault="00BC011F" w:rsidP="009638B0">
      <w:pPr>
        <w:spacing w:after="0"/>
        <w:ind w:firstLine="708"/>
        <w:jc w:val="both"/>
      </w:pPr>
      <w:r w:rsidRPr="009543EC">
        <w:t>Pewnego dnia po WF okazało się, że ktoś przeszukał plecaki zostawione w szatni i kilku dziewczynom zginęły pieniądze. Rozp</w:t>
      </w:r>
      <w:r w:rsidR="009543EC">
        <w:t xml:space="preserve">ętał się </w:t>
      </w:r>
      <w:proofErr w:type="spellStart"/>
      <w:r w:rsidR="009543EC">
        <w:t>hejt</w:t>
      </w:r>
      <w:proofErr w:type="spellEnd"/>
      <w:r w:rsidR="009543EC">
        <w:t xml:space="preserve"> w Internecie. K</w:t>
      </w:r>
      <w:r w:rsidRPr="009543EC">
        <w:t>toś rz</w:t>
      </w:r>
      <w:r w:rsidR="009543EC">
        <w:t xml:space="preserve">ucił, że Gosia jest </w:t>
      </w:r>
      <w:proofErr w:type="spellStart"/>
      <w:r w:rsidR="009543EC">
        <w:t>szmaciarą</w:t>
      </w:r>
      <w:proofErr w:type="spellEnd"/>
      <w:r w:rsidR="009543EC">
        <w:t xml:space="preserve"> i </w:t>
      </w:r>
      <w:r w:rsidRPr="009543EC">
        <w:t>złodziejką, bo wychodziła z szatni ostatnia, więc to z pewnością ona zabrała pieniądze</w:t>
      </w:r>
      <w:r w:rsidR="009543EC">
        <w:t>.</w:t>
      </w:r>
    </w:p>
    <w:p w:rsidR="00BC011F" w:rsidRPr="009543EC" w:rsidRDefault="00BC011F" w:rsidP="009638B0">
      <w:pPr>
        <w:spacing w:after="0"/>
        <w:ind w:firstLine="708"/>
        <w:jc w:val="both"/>
      </w:pPr>
      <w:r w:rsidRPr="009543EC">
        <w:t>Tymczasem jedna z niećwiczących dziewcząt, Ania, wróciła do szatni po zwolnienie od lekarza, które miała dać nauczycielce z WF. W drzwiach minęła się z inną dziewczyną z klasy, Klaudią, która również tego dnia nie ćwiczyła. Klaudia była najgorliwszym wrogiem Gosi i inicjatorką wszelkich nienawistnych działań skierowanych w stronę Gosi – wyzwisk, obraźliwych wpisów  na klasowej grupie, a nawet poszturchiwań i złośliwego zabierania rzeczy.</w:t>
      </w:r>
    </w:p>
    <w:p w:rsidR="00BC011F" w:rsidRPr="009543EC" w:rsidRDefault="00BC011F" w:rsidP="009638B0">
      <w:pPr>
        <w:spacing w:after="0"/>
        <w:ind w:firstLine="708"/>
        <w:jc w:val="both"/>
      </w:pPr>
      <w:r w:rsidRPr="009543EC">
        <w:t>Na widok Ani, Klaudia zmieszana szybko odeszła.</w:t>
      </w:r>
    </w:p>
    <w:p w:rsidR="00BC011F" w:rsidRPr="009543EC" w:rsidRDefault="00BC011F" w:rsidP="009638B0">
      <w:pPr>
        <w:spacing w:after="0"/>
        <w:jc w:val="both"/>
      </w:pPr>
    </w:p>
    <w:p w:rsidR="009543EC" w:rsidRDefault="00BC011F" w:rsidP="009638B0">
      <w:pPr>
        <w:spacing w:after="0"/>
        <w:jc w:val="both"/>
      </w:pPr>
      <w:r w:rsidRPr="009543EC">
        <w:t>Jak powinna zachować się Ania?</w:t>
      </w:r>
    </w:p>
    <w:p w:rsidR="009543EC" w:rsidRDefault="009543EC" w:rsidP="009638B0">
      <w:pPr>
        <w:spacing w:after="0"/>
        <w:jc w:val="both"/>
      </w:pPr>
    </w:p>
    <w:p w:rsidR="00BC011F" w:rsidRDefault="009543EC" w:rsidP="009638B0">
      <w:pPr>
        <w:pStyle w:val="Akapitzlist"/>
        <w:numPr>
          <w:ilvl w:val="0"/>
          <w:numId w:val="18"/>
        </w:numPr>
        <w:spacing w:after="0"/>
        <w:jc w:val="both"/>
        <w:rPr>
          <w:b/>
        </w:rPr>
      </w:pPr>
      <w:r w:rsidRPr="009543EC">
        <w:rPr>
          <w:b/>
        </w:rPr>
        <w:t>Kierowca – amator</w:t>
      </w:r>
    </w:p>
    <w:p w:rsidR="009543EC" w:rsidRPr="009543EC" w:rsidRDefault="009543EC" w:rsidP="009638B0">
      <w:pPr>
        <w:pStyle w:val="Akapitzlist"/>
        <w:spacing w:after="0"/>
        <w:jc w:val="both"/>
        <w:rPr>
          <w:b/>
        </w:rPr>
      </w:pPr>
    </w:p>
    <w:p w:rsidR="00BC011F" w:rsidRPr="009543EC" w:rsidRDefault="00BC011F" w:rsidP="009638B0">
      <w:pPr>
        <w:spacing w:after="0"/>
        <w:ind w:firstLine="708"/>
        <w:jc w:val="both"/>
      </w:pPr>
      <w:r w:rsidRPr="009543EC">
        <w:t>Igor uwielbia samochody. Marzy o prawie jazdy i kupieniu starego Golfa, którego będzie mógł sam naprawiać. Tato obiecał mu, że jeśli rok szkolny zakończy się z dobrymi ocenami i zachowaniem, zapłaci mu za kurs prawa jazdy i kupi wymarzone auto.</w:t>
      </w:r>
    </w:p>
    <w:p w:rsidR="00BC011F" w:rsidRPr="009543EC" w:rsidRDefault="00BC011F" w:rsidP="009638B0">
      <w:pPr>
        <w:spacing w:after="0"/>
        <w:ind w:firstLine="708"/>
        <w:jc w:val="both"/>
      </w:pPr>
      <w:r w:rsidRPr="009543EC">
        <w:t>Igor potrafi prowadzić, choć jest jeszcze niepełnoletni. Tato pozwalał mu jeździć na drodze dojazdowej do ich domu i pobliskiej łączce.</w:t>
      </w:r>
    </w:p>
    <w:p w:rsidR="00BC011F" w:rsidRPr="009543EC" w:rsidRDefault="00BC011F" w:rsidP="009638B0">
      <w:pPr>
        <w:spacing w:after="0"/>
        <w:ind w:firstLine="708"/>
        <w:jc w:val="both"/>
      </w:pPr>
      <w:r w:rsidRPr="009543EC">
        <w:t>Pewnego dnia, wykorzystując nieobecność rodziców, Igor bierze auto, żeby pojeździć trochę po wsi.</w:t>
      </w:r>
    </w:p>
    <w:p w:rsidR="00BC011F" w:rsidRPr="009543EC" w:rsidRDefault="00BC011F" w:rsidP="009638B0">
      <w:pPr>
        <w:spacing w:after="0"/>
        <w:ind w:firstLine="708"/>
        <w:jc w:val="both"/>
      </w:pPr>
      <w:r w:rsidRPr="009543EC">
        <w:t>Na nieoświetlonej wiejskiej drodze potrąca rowerzystę.</w:t>
      </w:r>
      <w:r w:rsidR="009543EC">
        <w:t xml:space="preserve"> Roztrzęsiony zatrzymuje auto i </w:t>
      </w:r>
      <w:r w:rsidRPr="009543EC">
        <w:t>zastanawia się co zrobić: rowerzyście chyba nic nie jest; wstaje powoli i podnosi rower. Jeśli Igor zgłosi sprawę Policji, wie że w domu będzie awantura. Boi się, że z wymarzonego prawa jazdy i golfa będą nici.</w:t>
      </w:r>
    </w:p>
    <w:p w:rsidR="00BC011F" w:rsidRPr="009543EC" w:rsidRDefault="00BC011F" w:rsidP="009638B0">
      <w:pPr>
        <w:spacing w:after="0"/>
        <w:jc w:val="both"/>
      </w:pPr>
    </w:p>
    <w:p w:rsidR="00BC011F" w:rsidRPr="009543EC" w:rsidRDefault="00BC011F" w:rsidP="009638B0">
      <w:pPr>
        <w:spacing w:after="0"/>
        <w:jc w:val="both"/>
      </w:pPr>
      <w:r w:rsidRPr="009543EC">
        <w:t>Jak powinien zachować się Igor?</w:t>
      </w:r>
    </w:p>
    <w:p w:rsidR="00BC011F" w:rsidRPr="009543EC" w:rsidRDefault="00BC011F" w:rsidP="009638B0">
      <w:pPr>
        <w:pStyle w:val="Akapitzlist"/>
        <w:spacing w:after="0"/>
        <w:ind w:left="1080"/>
        <w:jc w:val="both"/>
      </w:pPr>
    </w:p>
    <w:p w:rsidR="00864A4A" w:rsidRPr="009543EC" w:rsidRDefault="00864A4A" w:rsidP="009638B0">
      <w:pPr>
        <w:spacing w:after="0"/>
        <w:jc w:val="both"/>
      </w:pPr>
    </w:p>
    <w:sectPr w:rsidR="00864A4A" w:rsidRPr="009543EC" w:rsidSect="002658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916"/>
    <w:multiLevelType w:val="hybridMultilevel"/>
    <w:tmpl w:val="F1A60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A1310D"/>
    <w:multiLevelType w:val="hybridMultilevel"/>
    <w:tmpl w:val="43C663A4"/>
    <w:lvl w:ilvl="0" w:tplc="B91285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0F5BEA"/>
    <w:multiLevelType w:val="hybridMultilevel"/>
    <w:tmpl w:val="C166DC4C"/>
    <w:lvl w:ilvl="0" w:tplc="B91285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03D34CB"/>
    <w:multiLevelType w:val="hybridMultilevel"/>
    <w:tmpl w:val="172EA2CE"/>
    <w:lvl w:ilvl="0" w:tplc="B91285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24066F6"/>
    <w:multiLevelType w:val="hybridMultilevel"/>
    <w:tmpl w:val="96B8A068"/>
    <w:lvl w:ilvl="0" w:tplc="04150013">
      <w:start w:val="1"/>
      <w:numFmt w:val="upperRoman"/>
      <w:lvlText w:val="%1."/>
      <w:lvlJc w:val="right"/>
      <w:pPr>
        <w:ind w:left="720" w:hanging="360"/>
      </w:pPr>
    </w:lvl>
    <w:lvl w:ilvl="1" w:tplc="B91285A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AB6008"/>
    <w:multiLevelType w:val="hybridMultilevel"/>
    <w:tmpl w:val="96269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800C97"/>
    <w:multiLevelType w:val="hybridMultilevel"/>
    <w:tmpl w:val="F9A4B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1134AC"/>
    <w:multiLevelType w:val="hybridMultilevel"/>
    <w:tmpl w:val="8BD03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6A09FF"/>
    <w:multiLevelType w:val="hybridMultilevel"/>
    <w:tmpl w:val="82962510"/>
    <w:lvl w:ilvl="0" w:tplc="04150015">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B076746"/>
    <w:multiLevelType w:val="hybridMultilevel"/>
    <w:tmpl w:val="795AFD28"/>
    <w:lvl w:ilvl="0" w:tplc="B91285AA">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C605C11"/>
    <w:multiLevelType w:val="hybridMultilevel"/>
    <w:tmpl w:val="9F421676"/>
    <w:lvl w:ilvl="0" w:tplc="BC36DA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112470"/>
    <w:multiLevelType w:val="hybridMultilevel"/>
    <w:tmpl w:val="10B0777E"/>
    <w:lvl w:ilvl="0" w:tplc="B91285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7B17715"/>
    <w:multiLevelType w:val="hybridMultilevel"/>
    <w:tmpl w:val="874AAFDC"/>
    <w:lvl w:ilvl="0" w:tplc="BC36DA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7A622D"/>
    <w:multiLevelType w:val="hybridMultilevel"/>
    <w:tmpl w:val="5B6E2372"/>
    <w:lvl w:ilvl="0" w:tplc="B91285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BEA5121"/>
    <w:multiLevelType w:val="hybridMultilevel"/>
    <w:tmpl w:val="28186F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B44041"/>
    <w:multiLevelType w:val="hybridMultilevel"/>
    <w:tmpl w:val="7018CCAE"/>
    <w:lvl w:ilvl="0" w:tplc="B91285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754948F1"/>
    <w:multiLevelType w:val="hybridMultilevel"/>
    <w:tmpl w:val="32F8DA74"/>
    <w:lvl w:ilvl="0" w:tplc="B91285AA">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765B446D"/>
    <w:multiLevelType w:val="hybridMultilevel"/>
    <w:tmpl w:val="8A22BF98"/>
    <w:lvl w:ilvl="0" w:tplc="BC36DA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12"/>
  </w:num>
  <w:num w:numId="5">
    <w:abstractNumId w:val="17"/>
  </w:num>
  <w:num w:numId="6">
    <w:abstractNumId w:val="10"/>
  </w:num>
  <w:num w:numId="7">
    <w:abstractNumId w:val="14"/>
  </w:num>
  <w:num w:numId="8">
    <w:abstractNumId w:val="8"/>
  </w:num>
  <w:num w:numId="9">
    <w:abstractNumId w:val="13"/>
  </w:num>
  <w:num w:numId="10">
    <w:abstractNumId w:val="3"/>
  </w:num>
  <w:num w:numId="11">
    <w:abstractNumId w:val="16"/>
  </w:num>
  <w:num w:numId="12">
    <w:abstractNumId w:val="4"/>
  </w:num>
  <w:num w:numId="13">
    <w:abstractNumId w:val="9"/>
  </w:num>
  <w:num w:numId="14">
    <w:abstractNumId w:val="2"/>
  </w:num>
  <w:num w:numId="15">
    <w:abstractNumId w:val="0"/>
  </w:num>
  <w:num w:numId="16">
    <w:abstractNumId w:val="7"/>
  </w:num>
  <w:num w:numId="17">
    <w:abstractNumId w:val="1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6D1D"/>
    <w:rsid w:val="00180F6F"/>
    <w:rsid w:val="00265845"/>
    <w:rsid w:val="00794E6A"/>
    <w:rsid w:val="00864A4A"/>
    <w:rsid w:val="008A4228"/>
    <w:rsid w:val="008C23B2"/>
    <w:rsid w:val="00935DB4"/>
    <w:rsid w:val="009543EC"/>
    <w:rsid w:val="009638B0"/>
    <w:rsid w:val="00986F2C"/>
    <w:rsid w:val="009E28C3"/>
    <w:rsid w:val="00BA3526"/>
    <w:rsid w:val="00BC011F"/>
    <w:rsid w:val="00C00356"/>
    <w:rsid w:val="00C62EF6"/>
    <w:rsid w:val="00FA4D8A"/>
    <w:rsid w:val="00FE6D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84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D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6748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Weronika Grzanka</cp:lastModifiedBy>
  <cp:revision>2</cp:revision>
  <dcterms:created xsi:type="dcterms:W3CDTF">2021-11-11T06:48:00Z</dcterms:created>
  <dcterms:modified xsi:type="dcterms:W3CDTF">2021-11-11T06:48:00Z</dcterms:modified>
</cp:coreProperties>
</file>